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E22D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E0D">
        <w:rPr>
          <w:rFonts w:ascii="Times New Roman" w:hAnsi="Times New Roman" w:cs="Times New Roman"/>
          <w:b/>
          <w:sz w:val="28"/>
          <w:szCs w:val="28"/>
        </w:rPr>
        <w:t>-</w:t>
      </w:r>
      <w:r w:rsidR="00E22D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E0D">
        <w:rPr>
          <w:rFonts w:ascii="Times New Roman" w:hAnsi="Times New Roman" w:cs="Times New Roman"/>
          <w:b/>
          <w:sz w:val="28"/>
          <w:szCs w:val="28"/>
        </w:rPr>
        <w:t>Югра</w:t>
      </w:r>
    </w:p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B640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B6406B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6566AE" w:rsidP="00B640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22D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21.06.2022</w:t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22D7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E22D7E">
        <w:rPr>
          <w:rFonts w:ascii="Times New Roman" w:hAnsi="Times New Roman" w:cs="Times New Roman"/>
          <w:b/>
          <w:sz w:val="28"/>
          <w:szCs w:val="28"/>
        </w:rPr>
        <w:t>2</w:t>
      </w:r>
    </w:p>
    <w:p w:rsidR="0060799A" w:rsidRDefault="0060799A" w:rsidP="00B6406B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</w:p>
    <w:p w:rsidR="00A324A6" w:rsidRPr="00BF6803" w:rsidRDefault="00935AE1" w:rsidP="00B6406B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6406B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1 квартал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2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640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640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 Пыть-Ях, утвержденным решением Думы города Пыть-Яха от 21.03.2014 № 258</w:t>
      </w:r>
      <w:r w:rsidR="00E22D7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городе </w:t>
      </w:r>
      <w:proofErr w:type="spellStart"/>
      <w:r w:rsidR="00E22D7E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E22D7E">
        <w:rPr>
          <w:rFonts w:ascii="Times New Roman" w:hAnsi="Times New Roman" w:cs="Times New Roman"/>
          <w:sz w:val="28"/>
          <w:szCs w:val="28"/>
        </w:rPr>
        <w:t>»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  <w:proofErr w:type="gramEnd"/>
    </w:p>
    <w:p w:rsidR="00A324A6" w:rsidRPr="00BF6803" w:rsidRDefault="00A324A6" w:rsidP="00B6406B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6406B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6406B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B6406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B6406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>1 квартал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A56236">
        <w:rPr>
          <w:rFonts w:ascii="Times New Roman" w:hAnsi="Times New Roman" w:cs="Times New Roman"/>
          <w:sz w:val="28"/>
          <w:szCs w:val="28"/>
        </w:rPr>
        <w:t>2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B6406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A56236">
        <w:rPr>
          <w:rFonts w:ascii="Times New Roman" w:hAnsi="Times New Roman" w:cs="Times New Roman"/>
          <w:sz w:val="28"/>
          <w:szCs w:val="28"/>
        </w:rPr>
        <w:t>703 049 624,03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B6406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A56236">
        <w:rPr>
          <w:rFonts w:ascii="Times New Roman" w:hAnsi="Times New Roman" w:cs="Times New Roman"/>
          <w:sz w:val="28"/>
          <w:szCs w:val="28"/>
        </w:rPr>
        <w:t>741 578 993,73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B6406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A56236">
        <w:rPr>
          <w:rFonts w:ascii="Times New Roman" w:hAnsi="Times New Roman" w:cs="Times New Roman"/>
          <w:sz w:val="28"/>
          <w:szCs w:val="28"/>
        </w:rPr>
        <w:t>38 529 369,70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B6406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B6406B">
      <w:pPr>
        <w:pStyle w:val="ConsPlusNormal"/>
        <w:widowControl/>
        <w:tabs>
          <w:tab w:val="left" w:pos="108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квартал 2022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B6406B">
      <w:pPr>
        <w:pStyle w:val="ConsPlusNormal"/>
        <w:widowControl/>
        <w:tabs>
          <w:tab w:val="left" w:pos="108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квартал 2022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B6406B">
      <w:pPr>
        <w:pStyle w:val="ConsPlusNormal"/>
        <w:widowControl/>
        <w:tabs>
          <w:tab w:val="left" w:pos="108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2022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Default="009B3E0D" w:rsidP="00B6406B">
      <w:pPr>
        <w:pStyle w:val="ConsPlusNormal"/>
        <w:widowControl/>
        <w:tabs>
          <w:tab w:val="left" w:pos="108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</w:t>
      </w:r>
      <w:proofErr w:type="gramStart"/>
      <w:r w:rsidRPr="00E512AD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1 квартал 2022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B6406B" w:rsidRPr="00395130" w:rsidRDefault="00B6406B" w:rsidP="00B6406B">
      <w:pPr>
        <w:pStyle w:val="ConsPlusNormal"/>
        <w:widowControl/>
        <w:tabs>
          <w:tab w:val="left" w:pos="1080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6406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B6406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6406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B640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406B" w:rsidRDefault="00B6406B" w:rsidP="00B640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B640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E22D7E" w:rsidRPr="00E22D7E" w:rsidTr="000C7A1E">
        <w:tc>
          <w:tcPr>
            <w:tcW w:w="5353" w:type="dxa"/>
            <w:shd w:val="clear" w:color="auto" w:fill="auto"/>
          </w:tcPr>
          <w:p w:rsid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406B" w:rsidRPr="00E22D7E" w:rsidRDefault="00B6406B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2D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2D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города Пыть-Яха</w:t>
            </w:r>
          </w:p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2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E22D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Д.П. Уреки</w:t>
            </w:r>
          </w:p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D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22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E22D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22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E22D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2022 г.</w:t>
            </w:r>
          </w:p>
          <w:p w:rsidR="00E22D7E" w:rsidRPr="00E22D7E" w:rsidRDefault="00E22D7E" w:rsidP="00B64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0EFC" w:rsidRDefault="00A70EFC" w:rsidP="00B640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544"/>
      </w:tblGrid>
      <w:tr w:rsidR="00A70EFC" w:rsidRPr="008E4C40" w:rsidTr="00E22D7E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0EFC" w:rsidRPr="008E4C40" w:rsidRDefault="00A70EFC" w:rsidP="00B640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E22D7E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0EFC" w:rsidRPr="008E4C40" w:rsidRDefault="00A70EFC" w:rsidP="00B640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E22D7E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0EFC" w:rsidRPr="008E4C40" w:rsidRDefault="00A70EFC" w:rsidP="00B6406B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E22D7E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0EFC" w:rsidRPr="008E4C40" w:rsidRDefault="00A70EFC" w:rsidP="00B640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E22D7E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0EFC" w:rsidRPr="008E4C40" w:rsidRDefault="00A70EFC" w:rsidP="00B640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E22D7E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0EFC" w:rsidRPr="008E4C40" w:rsidRDefault="00A70EFC" w:rsidP="00B640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A70EFC" w:rsidRPr="008E4C40" w:rsidRDefault="00A70EFC" w:rsidP="00B64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E22D7E">
      <w:headerReference w:type="even" r:id="rId9"/>
      <w:headerReference w:type="default" r:id="rId10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72" w:rsidRDefault="000F6C72">
      <w:r>
        <w:separator/>
      </w:r>
    </w:p>
  </w:endnote>
  <w:endnote w:type="continuationSeparator" w:id="0">
    <w:p w:rsidR="000F6C72" w:rsidRDefault="000F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72" w:rsidRDefault="000F6C72">
      <w:r>
        <w:separator/>
      </w:r>
    </w:p>
  </w:footnote>
  <w:footnote w:type="continuationSeparator" w:id="0">
    <w:p w:rsidR="000F6C72" w:rsidRDefault="000F6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E1" w:rsidRPr="00B6406B" w:rsidRDefault="00935AE1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B6406B">
      <w:rPr>
        <w:rFonts w:ascii="Times New Roman" w:hAnsi="Times New Roman" w:cs="Times New Roman"/>
        <w:sz w:val="24"/>
        <w:szCs w:val="24"/>
      </w:rPr>
      <w:fldChar w:fldCharType="begin"/>
    </w:r>
    <w:r w:rsidRPr="00B6406B">
      <w:rPr>
        <w:rFonts w:ascii="Times New Roman" w:hAnsi="Times New Roman" w:cs="Times New Roman"/>
        <w:sz w:val="24"/>
        <w:szCs w:val="24"/>
      </w:rPr>
      <w:instrText>PAGE   \* MERGEFORMAT</w:instrText>
    </w:r>
    <w:r w:rsidRPr="00B6406B">
      <w:rPr>
        <w:rFonts w:ascii="Times New Roman" w:hAnsi="Times New Roman" w:cs="Times New Roman"/>
        <w:sz w:val="24"/>
        <w:szCs w:val="24"/>
      </w:rPr>
      <w:fldChar w:fldCharType="separate"/>
    </w:r>
    <w:r w:rsidR="006566AE">
      <w:rPr>
        <w:rFonts w:ascii="Times New Roman" w:hAnsi="Times New Roman" w:cs="Times New Roman"/>
        <w:noProof/>
        <w:sz w:val="24"/>
        <w:szCs w:val="24"/>
      </w:rPr>
      <w:t>2</w:t>
    </w:r>
    <w:r w:rsidRPr="00B6406B">
      <w:rPr>
        <w:rFonts w:ascii="Times New Roman" w:hAnsi="Times New Roman" w:cs="Times New Roman"/>
        <w:sz w:val="24"/>
        <w:szCs w:val="24"/>
      </w:rP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6C72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831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B7F36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0799A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566A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06B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2D7E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6A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6566A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566AE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6A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6566A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566AE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>Марина</dc:creator>
  <cp:lastModifiedBy>user</cp:lastModifiedBy>
  <cp:revision>2</cp:revision>
  <cp:lastPrinted>2022-06-21T10:42:00Z</cp:lastPrinted>
  <dcterms:created xsi:type="dcterms:W3CDTF">2022-06-21T10:43:00Z</dcterms:created>
  <dcterms:modified xsi:type="dcterms:W3CDTF">2022-06-21T10:43:00Z</dcterms:modified>
</cp:coreProperties>
</file>